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3231C7">
        <w:rPr>
          <w:b/>
          <w:sz w:val="24"/>
          <w:szCs w:val="24"/>
        </w:rPr>
        <w:t>2</w:t>
      </w:r>
      <w:r w:rsidR="0028643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3231C7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</w:t>
      </w:r>
      <w:r w:rsidR="003231C7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3231C7">
        <w:rPr>
          <w:sz w:val="24"/>
          <w:szCs w:val="24"/>
        </w:rPr>
        <w:t>Купрякова</w:t>
      </w:r>
      <w:proofErr w:type="spellEnd"/>
      <w:r w:rsidR="003231C7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3231C7">
        <w:rPr>
          <w:rFonts w:cs="Courier"/>
          <w:b/>
          <w:sz w:val="24"/>
          <w:szCs w:val="24"/>
        </w:rPr>
        <w:t>2</w:t>
      </w:r>
      <w:r w:rsidR="00286431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0B0E42">
        <w:rPr>
          <w:b/>
          <w:sz w:val="24"/>
          <w:szCs w:val="24"/>
        </w:rPr>
        <w:t>30 дней;</w:t>
      </w:r>
      <w:bookmarkStart w:id="0" w:name="_GoBack"/>
      <w:bookmarkEnd w:id="0"/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6366C8" w:rsidRPr="006366C8">
        <w:rPr>
          <w:b/>
          <w:sz w:val="24"/>
          <w:szCs w:val="24"/>
        </w:rPr>
        <w:t>2</w:t>
      </w:r>
      <w:r w:rsidR="00286431">
        <w:rPr>
          <w:b/>
          <w:sz w:val="24"/>
          <w:szCs w:val="24"/>
        </w:rPr>
        <w:t>9</w:t>
      </w:r>
      <w:r w:rsidR="003231C7" w:rsidRPr="006366C8">
        <w:rPr>
          <w:b/>
          <w:sz w:val="24"/>
          <w:szCs w:val="24"/>
        </w:rPr>
        <w:t xml:space="preserve"> </w:t>
      </w:r>
      <w:r w:rsidR="00A1410E" w:rsidRPr="006366C8">
        <w:rPr>
          <w:b/>
          <w:sz w:val="24"/>
          <w:szCs w:val="24"/>
        </w:rPr>
        <w:t>000</w:t>
      </w:r>
      <w:r w:rsidR="001C081F" w:rsidRPr="006366C8">
        <w:rPr>
          <w:b/>
          <w:sz w:val="24"/>
          <w:szCs w:val="24"/>
        </w:rPr>
        <w:t xml:space="preserve"> 000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6366C8">
        <w:rPr>
          <w:sz w:val="24"/>
          <w:szCs w:val="24"/>
        </w:rPr>
        <w:t>двадцать</w:t>
      </w:r>
      <w:r w:rsidR="00286431">
        <w:rPr>
          <w:sz w:val="24"/>
          <w:szCs w:val="24"/>
        </w:rPr>
        <w:t xml:space="preserve"> девять</w:t>
      </w:r>
      <w:r w:rsidR="006366C8">
        <w:rPr>
          <w:sz w:val="24"/>
          <w:szCs w:val="24"/>
        </w:rPr>
        <w:t xml:space="preserve"> </w:t>
      </w:r>
      <w:r w:rsidR="001C081F">
        <w:rPr>
          <w:sz w:val="24"/>
          <w:szCs w:val="24"/>
        </w:rPr>
        <w:t>миллион</w:t>
      </w:r>
      <w:r w:rsidR="00127872">
        <w:rPr>
          <w:sz w:val="24"/>
          <w:szCs w:val="24"/>
        </w:rPr>
        <w:t>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Фонда</w:t>
      </w:r>
      <w:r w:rsidR="00A1410E">
        <w:rPr>
          <w:sz w:val="24"/>
          <w:szCs w:val="24"/>
        </w:rPr>
        <w:t>,</w:t>
      </w:r>
      <w:r w:rsidR="001C081F">
        <w:rPr>
          <w:sz w:val="24"/>
          <w:szCs w:val="24"/>
        </w:rPr>
        <w:t xml:space="preserve">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6366C8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86431">
        <w:rPr>
          <w:b/>
          <w:sz w:val="24"/>
          <w:szCs w:val="24"/>
        </w:rPr>
        <w:t>30</w:t>
      </w:r>
      <w:r w:rsidR="006366C8">
        <w:rPr>
          <w:b/>
          <w:sz w:val="24"/>
          <w:szCs w:val="24"/>
        </w:rPr>
        <w:t xml:space="preserve"> </w:t>
      </w:r>
      <w:r w:rsidR="00286431">
        <w:rPr>
          <w:b/>
          <w:sz w:val="24"/>
          <w:szCs w:val="24"/>
        </w:rPr>
        <w:t>но</w:t>
      </w:r>
      <w:r w:rsidR="006366C8">
        <w:rPr>
          <w:b/>
          <w:sz w:val="24"/>
          <w:szCs w:val="24"/>
        </w:rPr>
        <w:t>ября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286431">
        <w:rPr>
          <w:b/>
          <w:sz w:val="24"/>
          <w:szCs w:val="24"/>
        </w:rPr>
        <w:t>7</w:t>
      </w:r>
      <w:r w:rsidR="00EF4758">
        <w:rPr>
          <w:b/>
          <w:sz w:val="24"/>
          <w:szCs w:val="24"/>
        </w:rPr>
        <w:t xml:space="preserve"> </w:t>
      </w:r>
      <w:r w:rsidR="00286431">
        <w:rPr>
          <w:b/>
          <w:sz w:val="24"/>
          <w:szCs w:val="24"/>
        </w:rPr>
        <w:t>дека</w:t>
      </w:r>
      <w:r w:rsidR="006366C8">
        <w:rPr>
          <w:b/>
          <w:sz w:val="24"/>
          <w:szCs w:val="24"/>
        </w:rPr>
        <w:t>бря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366C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6366C8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286431">
        <w:rPr>
          <w:b/>
          <w:sz w:val="24"/>
          <w:szCs w:val="24"/>
        </w:rPr>
        <w:t>дека</w:t>
      </w:r>
      <w:r w:rsidR="006366C8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и</w:t>
      </w:r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583799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42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872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431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C7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6C8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B7F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29A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203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77D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32F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38</cp:revision>
  <dcterms:created xsi:type="dcterms:W3CDTF">2017-03-16T06:18:00Z</dcterms:created>
  <dcterms:modified xsi:type="dcterms:W3CDTF">2018-11-29T03:04:00Z</dcterms:modified>
</cp:coreProperties>
</file>